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43" w:rsidRDefault="006E0643" w:rsidP="006E064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E0643" w:rsidRDefault="006E0643" w:rsidP="006E064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Плану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6E0643" w:rsidRDefault="006E0643" w:rsidP="006E064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E0643" w:rsidRDefault="006E0643" w:rsidP="006E0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2F3" w:rsidRDefault="006E0643" w:rsidP="006E0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0643">
        <w:rPr>
          <w:rFonts w:ascii="Times New Roman" w:hAnsi="Times New Roman" w:cs="Times New Roman"/>
          <w:sz w:val="28"/>
          <w:szCs w:val="28"/>
        </w:rPr>
        <w:t xml:space="preserve">График отчетов постоянных комиссий </w:t>
      </w:r>
      <w:proofErr w:type="gramStart"/>
      <w:r w:rsidRPr="006E0643">
        <w:rPr>
          <w:rFonts w:ascii="Times New Roman" w:hAnsi="Times New Roman" w:cs="Times New Roman"/>
          <w:sz w:val="28"/>
          <w:szCs w:val="28"/>
        </w:rPr>
        <w:t>Думы</w:t>
      </w:r>
      <w:proofErr w:type="gramEnd"/>
      <w:r w:rsidRPr="006E0643"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6E0643" w:rsidRDefault="006E0643" w:rsidP="006E064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71"/>
        <w:gridCol w:w="2800"/>
        <w:gridCol w:w="2800"/>
      </w:tblGrid>
      <w:tr w:rsidR="006E0643" w:rsidRPr="006E0643" w:rsidTr="006E0643">
        <w:tc>
          <w:tcPr>
            <w:tcW w:w="3971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комиссии</w:t>
            </w:r>
          </w:p>
        </w:tc>
        <w:tc>
          <w:tcPr>
            <w:tcW w:w="2800" w:type="dxa"/>
          </w:tcPr>
          <w:p w:rsid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  <w:tr w:rsidR="006E0643" w:rsidRPr="006E0643" w:rsidTr="006E0643">
        <w:tc>
          <w:tcPr>
            <w:tcW w:w="3971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643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местного самоуправления, связей с общественностью, законности и защите прав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Никифоров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6E0643" w:rsidRPr="006E0643" w:rsidTr="006E0643">
        <w:tc>
          <w:tcPr>
            <w:tcW w:w="3971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643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планирования, бюджета и финансов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Грахов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6E0643" w:rsidRPr="006E0643" w:rsidTr="006E0643">
        <w:tc>
          <w:tcPr>
            <w:tcW w:w="3971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643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жилищно-коммунального хозяйства, экологии,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Бобков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6E0643" w:rsidRPr="006E0643" w:rsidTr="006E0643">
        <w:tc>
          <w:tcPr>
            <w:tcW w:w="3971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28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Комиссия по вопросам здравоохранения и социальной защиты населения.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Васильева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6E0643" w:rsidRPr="006E0643" w:rsidTr="006E0643">
        <w:tc>
          <w:tcPr>
            <w:tcW w:w="3971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643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образования, делам семьи и молодежи, предпринимательству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Васюкова</w:t>
            </w:r>
          </w:p>
        </w:tc>
        <w:tc>
          <w:tcPr>
            <w:tcW w:w="2800" w:type="dxa"/>
          </w:tcPr>
          <w:p w:rsidR="006E0643" w:rsidRPr="006E0643" w:rsidRDefault="006E0643" w:rsidP="006E0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</w:tbl>
    <w:p w:rsidR="006E0643" w:rsidRPr="006E0643" w:rsidRDefault="006E0643" w:rsidP="006E064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E0643" w:rsidRPr="006E0643" w:rsidSect="006E7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43"/>
    <w:rsid w:val="004F7039"/>
    <w:rsid w:val="006E0643"/>
    <w:rsid w:val="006E72F3"/>
    <w:rsid w:val="007D6283"/>
    <w:rsid w:val="00C9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64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3</cp:revision>
  <cp:lastPrinted>2010-12-27T14:14:00Z</cp:lastPrinted>
  <dcterms:created xsi:type="dcterms:W3CDTF">2010-12-27T14:08:00Z</dcterms:created>
  <dcterms:modified xsi:type="dcterms:W3CDTF">2011-08-02T07:32:00Z</dcterms:modified>
</cp:coreProperties>
</file>